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11766"/>
      </w:tblGrid>
      <w:tr w:rsidR="00F62327" w:rsidRPr="004578F8" w:rsidTr="00F62327">
        <w:trPr>
          <w:trHeight w:val="411"/>
        </w:trPr>
        <w:tc>
          <w:tcPr>
            <w:tcW w:w="2376" w:type="dxa"/>
            <w:vMerge w:val="restart"/>
          </w:tcPr>
          <w:p w:rsidR="00F62327" w:rsidRPr="004578F8" w:rsidRDefault="00F62327" w:rsidP="007C5E65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36"/>
              </w:rPr>
            </w:pPr>
            <w:r>
              <w:rPr>
                <w:rFonts w:hint="cs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61481" cy="531037"/>
                  <wp:effectExtent l="19050" t="0" r="569" b="0"/>
                  <wp:docPr id="3" name="Picture 1" descr="D:\Artwork\logo_ARIT\logo_ar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twork\logo_ARIT\logo_a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90" cy="533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6" w:type="dxa"/>
          </w:tcPr>
          <w:p w:rsidR="00F62327" w:rsidRPr="00F858E4" w:rsidRDefault="00F62327" w:rsidP="007C5E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ศูนย์คอมพิวเตอร์และสารสนเทศ สำนักวิทยบริการและเทคโนโลยีสารสนเทศ</w:t>
            </w:r>
          </w:p>
        </w:tc>
      </w:tr>
      <w:tr w:rsidR="00F62327" w:rsidRPr="004578F8" w:rsidTr="00F62327">
        <w:trPr>
          <w:trHeight w:val="274"/>
        </w:trPr>
        <w:tc>
          <w:tcPr>
            <w:tcW w:w="2376" w:type="dxa"/>
            <w:vMerge/>
          </w:tcPr>
          <w:p w:rsidR="00F62327" w:rsidRPr="004578F8" w:rsidRDefault="00F62327" w:rsidP="007C5E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766" w:type="dxa"/>
          </w:tcPr>
          <w:p w:rsidR="00F62327" w:rsidRPr="00F858E4" w:rsidRDefault="00F62327" w:rsidP="005B5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แบบฟอร์มรายงานความ</w:t>
            </w:r>
            <w:r w:rsidR="005B5E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ก้าวหน้า</w:t>
            </w:r>
            <w:r w:rsidRPr="00F85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ในการพัฒนาเว็บไซต์ ระดับคณะ/สำนัก/หน่วยงานภายในโดเมนมหาวิทยาลัยราชภัฏสุราษฎร์ธานี</w:t>
            </w:r>
          </w:p>
        </w:tc>
      </w:tr>
    </w:tbl>
    <w:p w:rsidR="0079264E" w:rsidRPr="00F62327" w:rsidRDefault="00F62327" w:rsidP="00F623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482144" w:rsidRPr="00F6232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482144" w:rsidRPr="00F6232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82144" w:rsidRPr="00F6232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82144" w:rsidRPr="00F6232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="00482144" w:rsidRPr="00F6232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82144" w:rsidRPr="00F6232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482144" w:rsidRPr="00F623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2144" w:rsidRPr="00F62327">
        <w:rPr>
          <w:rFonts w:ascii="TH SarabunPSK" w:hAnsi="TH SarabunPSK" w:cs="TH SarabunPSK"/>
          <w:b/>
          <w:bCs/>
          <w:sz w:val="32"/>
          <w:szCs w:val="32"/>
        </w:rPr>
        <w:t>………………………...............</w:t>
      </w:r>
      <w:r w:rsidR="00482144" w:rsidRPr="00F62327">
        <w:rPr>
          <w:rFonts w:ascii="TH SarabunPSK" w:hAnsi="TH SarabunPSK" w:cs="TH SarabunPSK"/>
          <w:b/>
          <w:bCs/>
          <w:sz w:val="32"/>
          <w:szCs w:val="32"/>
          <w:cs/>
        </w:rPr>
        <w:t>ชื่อเว็บไซต์</w:t>
      </w:r>
      <w:r w:rsidR="003B6EFB" w:rsidRPr="00F623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2144" w:rsidRPr="00F6232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</w:t>
      </w:r>
      <w:r w:rsidR="008B47D2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="00EA7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7ADF" w:rsidRPr="00F6232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A7ADF" w:rsidRPr="00F623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EA7ADF" w:rsidRPr="00F62327">
        <w:rPr>
          <w:rFonts w:ascii="TH SarabunPSK" w:hAnsi="TH SarabunPSK" w:cs="TH SarabunPSK"/>
          <w:b/>
          <w:bCs/>
          <w:sz w:val="32"/>
          <w:szCs w:val="32"/>
          <w:cs/>
        </w:rPr>
        <w:t xml:space="preserve">.. พ.ศ. </w:t>
      </w:r>
      <w:r w:rsidR="00EA7ADF" w:rsidRPr="00F623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tbl>
      <w:tblPr>
        <w:tblStyle w:val="a3"/>
        <w:tblW w:w="0" w:type="auto"/>
        <w:tblLook w:val="04A0"/>
      </w:tblPr>
      <w:tblGrid>
        <w:gridCol w:w="816"/>
        <w:gridCol w:w="1717"/>
        <w:gridCol w:w="5088"/>
        <w:gridCol w:w="630"/>
        <w:gridCol w:w="646"/>
        <w:gridCol w:w="5277"/>
      </w:tblGrid>
      <w:tr w:rsidR="00CA2641" w:rsidRPr="00482144" w:rsidTr="0011225E">
        <w:trPr>
          <w:tblHeader/>
        </w:trPr>
        <w:tc>
          <w:tcPr>
            <w:tcW w:w="816" w:type="dxa"/>
            <w:vMerge w:val="restart"/>
            <w:vAlign w:val="center"/>
          </w:tcPr>
          <w:p w:rsidR="00CA2641" w:rsidRPr="00482144" w:rsidRDefault="00CA2641" w:rsidP="00131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7" w:type="dxa"/>
            <w:vMerge w:val="restart"/>
            <w:vAlign w:val="center"/>
          </w:tcPr>
          <w:p w:rsidR="00CA2641" w:rsidRPr="00482144" w:rsidRDefault="00CA2641" w:rsidP="00131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088" w:type="dxa"/>
            <w:vMerge w:val="restart"/>
            <w:vAlign w:val="center"/>
          </w:tcPr>
          <w:p w:rsidR="00CA2641" w:rsidRPr="00482144" w:rsidRDefault="00CA2641" w:rsidP="00131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gridSpan w:val="2"/>
            <w:vAlign w:val="center"/>
          </w:tcPr>
          <w:p w:rsidR="00CA2641" w:rsidRPr="00482144" w:rsidRDefault="00CA2641" w:rsidP="00131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77" w:type="dxa"/>
            <w:vMerge w:val="restart"/>
            <w:vAlign w:val="center"/>
          </w:tcPr>
          <w:p w:rsidR="00CA2641" w:rsidRPr="00482144" w:rsidRDefault="00CA2641" w:rsidP="00131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</w:t>
            </w:r>
            <w:r w:rsidRPr="00482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CA2641" w:rsidRPr="00482144" w:rsidTr="0011225E">
        <w:trPr>
          <w:tblHeader/>
        </w:trPr>
        <w:tc>
          <w:tcPr>
            <w:tcW w:w="816" w:type="dxa"/>
            <w:vMerge/>
          </w:tcPr>
          <w:p w:rsidR="00CA2641" w:rsidRPr="00482144" w:rsidRDefault="00CA2641" w:rsidP="00482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Pr="00482144" w:rsidRDefault="00CA2641" w:rsidP="00482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  <w:vMerge/>
          </w:tcPr>
          <w:p w:rsidR="00CA2641" w:rsidRPr="00482144" w:rsidRDefault="00CA2641" w:rsidP="00482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CA2641" w:rsidRPr="00482144" w:rsidRDefault="00CA2641" w:rsidP="00482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46" w:type="dxa"/>
          </w:tcPr>
          <w:p w:rsidR="00CA2641" w:rsidRPr="00482144" w:rsidRDefault="00CA2641" w:rsidP="00482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</w:p>
        </w:tc>
        <w:tc>
          <w:tcPr>
            <w:tcW w:w="5277" w:type="dxa"/>
            <w:vMerge/>
          </w:tcPr>
          <w:p w:rsidR="00CA2641" w:rsidRPr="00482144" w:rsidRDefault="00CA2641" w:rsidP="00482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 w:val="restart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717" w:type="dxa"/>
            <w:vMerge w:val="restart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21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รูปแบบการนำเสนอ</w:t>
            </w: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เว็บไซต์อยู่ภายใต้โดเมนของมหาวิทยาลัย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(.sru.ac.th)</w:t>
            </w:r>
          </w:p>
        </w:tc>
        <w:tc>
          <w:tcPr>
            <w:tcW w:w="630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ใช้เทมเพลตตามที่มหาวิทยาลัยกำหนด</w:t>
            </w:r>
          </w:p>
        </w:tc>
        <w:tc>
          <w:tcPr>
            <w:tcW w:w="630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มีรูปแบบการนำเสนอข้อมูลที่น่าสนใจ ง่ายต่อการเข้าถึง</w:t>
            </w:r>
          </w:p>
        </w:tc>
        <w:tc>
          <w:tcPr>
            <w:tcW w:w="630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นำเสนอในรูปแบบเว็บไซต์อย่างน้อย 2 ภาษา</w:t>
            </w:r>
          </w:p>
        </w:tc>
        <w:tc>
          <w:tcPr>
            <w:tcW w:w="630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1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มีการตั้งชื่อ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URL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ตามหลัก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Search Engine Friendly (SEF)</w:t>
            </w:r>
          </w:p>
        </w:tc>
        <w:tc>
          <w:tcPr>
            <w:tcW w:w="630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Pr="00482144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717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เนื้อหาที่นำเสนอ</w:t>
            </w: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มีการปรับปรุงข้อมูลอย่างสม่ำเสมอ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มีขนาดและจำนวนเว็บเพจที่เพิ่มขึ้นจากเดิม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มีการเพิ่มจำนวนบทความวิชาการและงานวิจัย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มีการเพิ่มจำนวนดิจิตอลไฟล์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rPr>
          <w:trHeight w:val="10"/>
        </w:trPr>
        <w:tc>
          <w:tcPr>
            <w:tcW w:w="816" w:type="dxa"/>
            <w:vMerge/>
            <w:tcBorders>
              <w:top w:val="single" w:sz="4" w:space="0" w:color="auto"/>
            </w:tcBorders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</w:tcBorders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CA2641" w:rsidRPr="00E76300" w:rsidRDefault="00CA2641" w:rsidP="003B6EFB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มีการนำเสนอโปรไฟล์ของผู้บริหาร อาจารย์ </w:t>
            </w:r>
            <w:r w:rsidR="00BA19AC"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บุคลากร ที่ถูกต้องและครบถ้วน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  <w:tcBorders>
              <w:bottom w:val="single" w:sz="4" w:space="0" w:color="auto"/>
            </w:tcBorders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มีเว็บไซต์การประชุมทางวิชาการ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หรือกิจกรรมทางวิชาการ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มีจำนวนบทความวิชาการ และการอ้างอิงบทความทางวิชาการ ใน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Google Scholar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3B6EFB" w:rsidRDefault="00CA2641" w:rsidP="007C5E65">
            <w:pPr>
              <w:pStyle w:val="a4"/>
              <w:numPr>
                <w:ilvl w:val="0"/>
                <w:numId w:val="4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มีการเชื่อมโยงเนื้อหาภายในเว็บไซต์ กับโซเชียลมีเดียต่างๆ เช่น 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Facebook , Twitter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717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ความถูกต้องและความสมบูรณ์ของข้อมูลที่นำเสนอ</w:t>
            </w: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5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นำเสนอข้อมูลที่ถูกต้อง และเป็นปัจจุบัน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5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มีการแปลงเอกสารจาก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non-electronic format 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เป็น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electronic format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3B6EFB" w:rsidRDefault="00CA2641" w:rsidP="003B6EFB">
            <w:pPr>
              <w:pStyle w:val="a4"/>
              <w:numPr>
                <w:ilvl w:val="0"/>
                <w:numId w:val="5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มีการนำเสนอดิจิตอลไฟล์ที่มีคุณภาพ เช่น การตั้งชื่อ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,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การใส่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meta data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ให้กับไฟล์เอกสาร เป็นต้น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717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ด้านคุณภาพและความเป็นปัจจุบันของเนื้อหา</w:t>
            </w: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6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เนื้อหาด้านข้อมูลทั่วไป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6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เนื้อหาด้านข้อมูลผู้บริหาร อาจารย์ บุคลากร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Default="00CA2641" w:rsidP="003B6EFB">
            <w:pPr>
              <w:pStyle w:val="a4"/>
              <w:numPr>
                <w:ilvl w:val="0"/>
                <w:numId w:val="6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เนื้อหาด้านหลักสูตร/การเข้าศึกษาต่อ (เว็บไซต์คณะ) หรือ ด้านการบริการ (เว็บไซต์สำนัก/หน่วยงาน)</w:t>
            </w:r>
          </w:p>
          <w:p w:rsidR="00C23EBD" w:rsidRPr="00E76300" w:rsidRDefault="00C23EBD" w:rsidP="00C23EBD">
            <w:pPr>
              <w:pStyle w:val="a4"/>
              <w:ind w:left="709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6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เนื้อหาด้านบทความวิชาการ / งานวิจัย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6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เนื</w:t>
            </w:r>
            <w:r w:rsidRPr="00E76300">
              <w:rPr>
                <w:rFonts w:ascii="Browallia New" w:hAnsi="Browallia New" w:cs="Browallia New" w:hint="cs"/>
                <w:sz w:val="32"/>
                <w:szCs w:val="32"/>
                <w:cs/>
              </w:rPr>
              <w:t>้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อหาด้านข่าวประชาสัมพันธ์ กิจกรรม และแกลอรี่ภาพ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1717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 </w:t>
            </w: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Rich and Media Files</w:t>
            </w: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7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มีจำนวน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Rich Files 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ได้แก่ เอกสารอิเล็กทรอนิกส์ในรูปแบบ .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pdf, .doc, .ppt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เพื่มมากขึ้น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7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มีจำนวน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Media Files (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เสียง วิดีโอ ภาพ) เช่น .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jpg, .jpeg, .png, .gif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เพิ่มมากขึ้น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717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เทคนิคการทำ </w:t>
            </w: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Search Engine Optimization (SEO)</w:t>
            </w: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8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มีการตั้งชื่อ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Title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ที่ถูกต้อง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8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มีการใส่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Descriptive Meta Tags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8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ใช้เทคนิคการเขียน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content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ตามหลัก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SEO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3B6EFB">
            <w:pPr>
              <w:pStyle w:val="a4"/>
              <w:numPr>
                <w:ilvl w:val="0"/>
                <w:numId w:val="8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มีการเพิ่มปริมาณของจำนวน 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Internal link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และ 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external link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717" w:type="dxa"/>
            <w:vMerge w:val="restart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6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ความมั่นคงและปลอดภัย</w:t>
            </w:r>
          </w:p>
        </w:tc>
        <w:tc>
          <w:tcPr>
            <w:tcW w:w="5088" w:type="dxa"/>
          </w:tcPr>
          <w:p w:rsidR="00CA2641" w:rsidRPr="00E76300" w:rsidRDefault="00CA2641" w:rsidP="00202199">
            <w:pPr>
              <w:pStyle w:val="a4"/>
              <w:numPr>
                <w:ilvl w:val="0"/>
                <w:numId w:val="9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มีการเชื่อมโยงเว็บไซต์กับเครื่องมือวิเคราะห์ความเคลื่อนไหวของเว็บไซต์ (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Google Analytics)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Default="00CA2641" w:rsidP="00202199">
            <w:pPr>
              <w:pStyle w:val="a4"/>
              <w:numPr>
                <w:ilvl w:val="0"/>
                <w:numId w:val="9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มีการเชื่อมโยงเว็บไซต์กับเครื่องมือวิเคราะห์ของเว็บมาสเตอร์ (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>Google Webmaster Tool)</w:t>
            </w:r>
          </w:p>
          <w:p w:rsidR="00F77145" w:rsidRPr="00E76300" w:rsidRDefault="00F77145" w:rsidP="00F77145">
            <w:pPr>
              <w:pStyle w:val="a4"/>
              <w:ind w:left="709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641" w:rsidTr="0011225E">
        <w:tc>
          <w:tcPr>
            <w:tcW w:w="816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7" w:type="dxa"/>
            <w:vMerge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88" w:type="dxa"/>
          </w:tcPr>
          <w:p w:rsidR="00CA2641" w:rsidRPr="00E76300" w:rsidRDefault="00CA2641" w:rsidP="00202199">
            <w:pPr>
              <w:pStyle w:val="a4"/>
              <w:numPr>
                <w:ilvl w:val="0"/>
                <w:numId w:val="9"/>
              </w:numPr>
              <w:ind w:left="709" w:hanging="425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มีการติดตามรายงานความปลอดภัยจากเครื่องมือตรวจสอบและติดตามความปลอดภัย (</w:t>
            </w:r>
            <w:r w:rsidRPr="00E76300">
              <w:rPr>
                <w:rFonts w:ascii="Browallia New" w:hAnsi="Browallia New" w:cs="Browallia New"/>
                <w:sz w:val="32"/>
                <w:szCs w:val="32"/>
              </w:rPr>
              <w:t xml:space="preserve">Google Safe Browsing) </w:t>
            </w:r>
            <w:r w:rsidRPr="00E76300">
              <w:rPr>
                <w:rFonts w:ascii="Browallia New" w:hAnsi="Browallia New" w:cs="Browallia New"/>
                <w:sz w:val="32"/>
                <w:szCs w:val="32"/>
                <w:cs/>
              </w:rPr>
              <w:t>เพื่อตรวจสอบและติดตามมัลแวร์ และฟิชชิ่ง ที่ไม่พึงประสงค์</w:t>
            </w:r>
          </w:p>
        </w:tc>
        <w:tc>
          <w:tcPr>
            <w:tcW w:w="630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77" w:type="dxa"/>
          </w:tcPr>
          <w:p w:rsidR="00CA2641" w:rsidRDefault="00CA2641" w:rsidP="00482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A7ADF" w:rsidRDefault="00EA7ADF" w:rsidP="00EA7A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7ADF" w:rsidRPr="00FD2541" w:rsidRDefault="00EA7ADF" w:rsidP="00EA7A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</w:t>
      </w:r>
    </w:p>
    <w:p w:rsidR="00EA7ADF" w:rsidRDefault="00EA7ADF" w:rsidP="00EA7A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7ADF" w:rsidRPr="00FD2541" w:rsidRDefault="00EA7ADF" w:rsidP="00EA7ADF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 xml:space="preserve"> (</w:t>
      </w:r>
      <w:r w:rsidRPr="00FD254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D254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D2541">
        <w:rPr>
          <w:rFonts w:ascii="TH SarabunPSK" w:hAnsi="TH SarabunPSK" w:cs="TH SarabunPSK" w:hint="cs"/>
          <w:sz w:val="32"/>
          <w:szCs w:val="32"/>
          <w:cs/>
        </w:rPr>
        <w:t>.</w:t>
      </w:r>
      <w:r w:rsidRPr="00FD2541">
        <w:rPr>
          <w:rFonts w:ascii="TH SarabunPSK" w:hAnsi="TH SarabunPSK" w:cs="TH SarabunPSK"/>
          <w:sz w:val="32"/>
          <w:szCs w:val="32"/>
        </w:rPr>
        <w:t>)</w:t>
      </w:r>
    </w:p>
    <w:p w:rsidR="00EA7ADF" w:rsidRPr="00FD2541" w:rsidRDefault="00EA7ADF" w:rsidP="00EA7ADF">
      <w:pPr>
        <w:contextualSpacing/>
        <w:rPr>
          <w:rFonts w:ascii="TH SarabunPSK" w:hAnsi="TH SarabunPSK" w:cs="TH SarabunPSK"/>
          <w:sz w:val="32"/>
          <w:szCs w:val="32"/>
        </w:rPr>
      </w:pP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/>
          <w:sz w:val="32"/>
          <w:szCs w:val="32"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</w:t>
      </w:r>
      <w:r w:rsidR="00FD2541">
        <w:rPr>
          <w:rFonts w:ascii="TH SarabunPSK" w:hAnsi="TH SarabunPSK" w:cs="TH SarabunPSK" w:hint="cs"/>
          <w:sz w:val="32"/>
          <w:szCs w:val="32"/>
          <w:cs/>
        </w:rPr>
        <w:t>..</w:t>
      </w:r>
      <w:r w:rsidRPr="00FD254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A7ADF" w:rsidRPr="00FD2541" w:rsidRDefault="00EA7ADF" w:rsidP="00EA7ADF">
      <w:pPr>
        <w:contextualSpacing/>
        <w:rPr>
          <w:rFonts w:ascii="TH SarabunPSK" w:hAnsi="TH SarabunPSK" w:cs="TH SarabunPSK"/>
          <w:sz w:val="32"/>
          <w:szCs w:val="32"/>
        </w:rPr>
      </w:pP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</w:r>
      <w:r w:rsidRPr="00FD2541">
        <w:rPr>
          <w:rFonts w:ascii="TH SarabunPSK" w:hAnsi="TH SarabunPSK" w:cs="TH SarabunPSK" w:hint="cs"/>
          <w:sz w:val="32"/>
          <w:szCs w:val="32"/>
          <w:cs/>
        </w:rPr>
        <w:tab/>
        <w:t xml:space="preserve">........ </w:t>
      </w:r>
      <w:r w:rsidRPr="00FD2541">
        <w:rPr>
          <w:rFonts w:ascii="TH SarabunPSK" w:hAnsi="TH SarabunPSK" w:cs="TH SarabunPSK"/>
          <w:sz w:val="32"/>
          <w:szCs w:val="32"/>
        </w:rPr>
        <w:t>/ ............................ /..........</w:t>
      </w:r>
    </w:p>
    <w:p w:rsidR="00EA7ADF" w:rsidRDefault="00EA7ADF" w:rsidP="00482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541" w:rsidRDefault="00FD2541" w:rsidP="00482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2541" w:rsidRDefault="00FD2541" w:rsidP="004821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13A8" w:rsidRPr="005B5E72" w:rsidRDefault="005B5E72" w:rsidP="004821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5B55">
        <w:rPr>
          <w:rFonts w:ascii="TH SarabunPSK" w:hAnsi="TH SarabunPSK" w:cs="TH SarabunPSK" w:hint="cs"/>
          <w:sz w:val="32"/>
          <w:szCs w:val="32"/>
          <w:cs/>
        </w:rPr>
        <w:t>หลักจากที่ท่านกรอก</w:t>
      </w:r>
      <w:r w:rsidRPr="00CC5B55">
        <w:rPr>
          <w:rFonts w:ascii="TH SarabunPSK" w:hAnsi="TH SarabunPSK" w:cs="TH SarabunPSK"/>
          <w:sz w:val="32"/>
          <w:szCs w:val="32"/>
          <w:cs/>
        </w:rPr>
        <w:t>แบบฟอร์มรายงานความก้าวหน้าในการพัฒนาเว็บไซต์</w:t>
      </w:r>
      <w:r w:rsidRPr="00CC5B55">
        <w:rPr>
          <w:rFonts w:ascii="TH SarabunPSK" w:hAnsi="TH SarabunPSK" w:cs="TH SarabunPSK" w:hint="cs"/>
          <w:sz w:val="32"/>
          <w:szCs w:val="32"/>
          <w:cs/>
        </w:rPr>
        <w:t>ฯ</w:t>
      </w:r>
      <w:r w:rsidR="00EF4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4244" w:rsidRPr="00EF4244">
        <w:rPr>
          <w:rFonts w:ascii="TH SarabunPSK" w:hAnsi="TH SarabunPSK" w:cs="TH SarabunPSK"/>
          <w:sz w:val="32"/>
          <w:szCs w:val="32"/>
          <w:cs/>
        </w:rPr>
        <w:t>(</w:t>
      </w:r>
      <w:r w:rsidR="00EF4244" w:rsidRPr="00EF4244">
        <w:rPr>
          <w:rFonts w:ascii="TH SarabunPSK" w:hAnsi="TH SarabunPSK" w:cs="TH SarabunPSK"/>
          <w:sz w:val="32"/>
          <w:szCs w:val="32"/>
        </w:rPr>
        <w:t>WEB-</w:t>
      </w:r>
      <w:r w:rsidR="00EF4244">
        <w:rPr>
          <w:rFonts w:ascii="TH SarabunPSK" w:hAnsi="TH SarabunPSK" w:cs="TH SarabunPSK"/>
          <w:sz w:val="32"/>
          <w:szCs w:val="32"/>
          <w:cs/>
        </w:rPr>
        <w:t>01)</w:t>
      </w:r>
      <w:r w:rsidR="00EF4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B55">
        <w:rPr>
          <w:rFonts w:ascii="TH SarabunPSK" w:hAnsi="TH SarabunPSK" w:cs="TH SarabunPSK" w:hint="cs"/>
          <w:sz w:val="32"/>
          <w:szCs w:val="32"/>
          <w:cs/>
        </w:rPr>
        <w:t>แล้ว ให้ดำเนินการส่</w:t>
      </w:r>
      <w:r w:rsidR="00CC5B55" w:rsidRPr="00CC5B55">
        <w:rPr>
          <w:rFonts w:ascii="TH SarabunPSK" w:hAnsi="TH SarabunPSK" w:cs="TH SarabunPSK" w:hint="cs"/>
          <w:sz w:val="32"/>
          <w:szCs w:val="32"/>
          <w:cs/>
        </w:rPr>
        <w:t>งมาที่ระบบสารบรรณอิเล็กทรอนิกส์</w:t>
      </w:r>
      <w:r w:rsidR="00CC5B55" w:rsidRPr="00CC5B55">
        <w:rPr>
          <w:rFonts w:ascii="TH SarabunPSK" w:hAnsi="TH SarabunPSK" w:cs="TH SarabunPSK"/>
          <w:sz w:val="32"/>
          <w:szCs w:val="32"/>
          <w:cs/>
        </w:rPr>
        <w:br/>
      </w:r>
      <w:r w:rsidR="00CC5B55" w:rsidRPr="00CC5B55">
        <w:rPr>
          <w:rFonts w:ascii="TH SarabunPSK" w:hAnsi="TH SarabunPSK" w:cs="TH SarabunPSK" w:hint="cs"/>
          <w:sz w:val="32"/>
          <w:szCs w:val="32"/>
          <w:cs/>
        </w:rPr>
        <w:tab/>
      </w:r>
      <w:r w:rsidR="00CC5B55" w:rsidRPr="00CC5B55">
        <w:rPr>
          <w:rFonts w:ascii="TH SarabunPSK" w:hAnsi="TH SarabunPSK" w:cs="TH SarabunPSK"/>
          <w:sz w:val="32"/>
          <w:szCs w:val="32"/>
          <w:cs/>
        </w:rPr>
        <w:tab/>
      </w:r>
      <w:r w:rsidRPr="00CC5B55">
        <w:rPr>
          <w:rFonts w:ascii="TH SarabunPSK" w:hAnsi="TH SarabunPSK" w:cs="TH SarabunPSK"/>
          <w:sz w:val="32"/>
          <w:szCs w:val="32"/>
        </w:rPr>
        <w:t xml:space="preserve">(E-Document) </w:t>
      </w:r>
      <w:r w:rsidRPr="00CC5B55">
        <w:rPr>
          <w:rFonts w:ascii="TH SarabunPSK" w:hAnsi="TH SarabunPSK" w:cs="TH SarabunPSK" w:hint="cs"/>
          <w:sz w:val="32"/>
          <w:szCs w:val="32"/>
          <w:cs/>
        </w:rPr>
        <w:t>ถึง คุณพีรพัฒน์ พรหมปาน สังกัดศูนย์คอมพิวเตอร์และสารสนเทศ ก่อนวันที่ 28 ของทุกเดือน</w:t>
      </w:r>
    </w:p>
    <w:p w:rsidR="00482144" w:rsidRPr="00482144" w:rsidRDefault="00482144" w:rsidP="0048214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82144" w:rsidRPr="00482144" w:rsidSect="0048214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DE" w:rsidRDefault="007713DE" w:rsidP="00F62327">
      <w:pPr>
        <w:spacing w:after="0" w:line="240" w:lineRule="auto"/>
      </w:pPr>
      <w:r>
        <w:separator/>
      </w:r>
    </w:p>
  </w:endnote>
  <w:endnote w:type="continuationSeparator" w:id="1">
    <w:p w:rsidR="007713DE" w:rsidRDefault="007713DE" w:rsidP="00F6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7F" w:rsidRPr="00CC5B55" w:rsidRDefault="00065168">
    <w:pPr>
      <w:pStyle w:val="a9"/>
      <w:rPr>
        <w:rFonts w:ascii="TH SarabunPSK" w:hAnsi="TH SarabunPSK" w:cs="TH SarabunPSK"/>
        <w:sz w:val="28"/>
      </w:rPr>
    </w:pPr>
    <w:r w:rsidRPr="00CC5B55">
      <w:rPr>
        <w:rFonts w:ascii="TH SarabunPSK" w:hAnsi="TH SarabunPSK" w:cs="TH SarabunPSK"/>
        <w:sz w:val="28"/>
        <w:cs/>
      </w:rPr>
      <w:t>ติดต่อสอบถามรายละเอียดเพิ่มเติม งานพัฒนาเว็บไซต์ ฝ่ายพัฒนาระบบ ศูนย์คอมพิวเตอร์และสารสนเทศ</w:t>
    </w:r>
    <w:r w:rsidRPr="00CC5B55">
      <w:rPr>
        <w:rFonts w:ascii="TH SarabunPSK" w:hAnsi="TH SarabunPSK" w:cs="TH SarabunPSK"/>
        <w:sz w:val="28"/>
        <w:cs/>
      </w:rPr>
      <w:br/>
    </w:r>
    <w:r w:rsidR="005E127F" w:rsidRPr="00CC5B55">
      <w:rPr>
        <w:rFonts w:ascii="TH SarabunPSK" w:hAnsi="TH SarabunPSK" w:cs="TH SarabunPSK"/>
        <w:sz w:val="28"/>
        <w:cs/>
      </w:rPr>
      <w:t>สำนักวิทยบริการและเทคโนโลยีสารสนเทศ ชั้น 5 อาคารทีปังกรรัศมีโชติ โทร 1144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DE" w:rsidRDefault="007713DE" w:rsidP="00F62327">
      <w:pPr>
        <w:spacing w:after="0" w:line="240" w:lineRule="auto"/>
      </w:pPr>
      <w:r>
        <w:separator/>
      </w:r>
    </w:p>
  </w:footnote>
  <w:footnote w:type="continuationSeparator" w:id="1">
    <w:p w:rsidR="007713DE" w:rsidRDefault="007713DE" w:rsidP="00F6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27" w:rsidRDefault="00F62327" w:rsidP="00F62327">
    <w:pPr>
      <w:pStyle w:val="a7"/>
      <w:tabs>
        <w:tab w:val="clear" w:pos="4513"/>
        <w:tab w:val="clear" w:pos="9026"/>
        <w:tab w:val="left" w:pos="12750"/>
      </w:tabs>
      <w:jc w:val="right"/>
      <w:rPr>
        <w:cs/>
      </w:rPr>
    </w:pPr>
    <w:r>
      <w:t>WEB-01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35C"/>
    <w:multiLevelType w:val="hybridMultilevel"/>
    <w:tmpl w:val="2FD208D2"/>
    <w:lvl w:ilvl="0" w:tplc="61161E5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438"/>
    <w:multiLevelType w:val="hybridMultilevel"/>
    <w:tmpl w:val="32DC90D8"/>
    <w:lvl w:ilvl="0" w:tplc="6374DB8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712363"/>
    <w:multiLevelType w:val="hybridMultilevel"/>
    <w:tmpl w:val="A6E2B848"/>
    <w:lvl w:ilvl="0" w:tplc="B05E9AD4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CEB7E7F"/>
    <w:multiLevelType w:val="hybridMultilevel"/>
    <w:tmpl w:val="2E06ED44"/>
    <w:lvl w:ilvl="0" w:tplc="D69E129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71D1"/>
    <w:multiLevelType w:val="hybridMultilevel"/>
    <w:tmpl w:val="67E4F590"/>
    <w:lvl w:ilvl="0" w:tplc="BD16726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941"/>
    <w:multiLevelType w:val="hybridMultilevel"/>
    <w:tmpl w:val="635407CA"/>
    <w:lvl w:ilvl="0" w:tplc="13F4E8F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4370C"/>
    <w:multiLevelType w:val="hybridMultilevel"/>
    <w:tmpl w:val="17906206"/>
    <w:lvl w:ilvl="0" w:tplc="B05E9AD4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77A044F"/>
    <w:multiLevelType w:val="hybridMultilevel"/>
    <w:tmpl w:val="1750B3AE"/>
    <w:lvl w:ilvl="0" w:tplc="DE228258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6074"/>
    <w:multiLevelType w:val="hybridMultilevel"/>
    <w:tmpl w:val="0582967A"/>
    <w:lvl w:ilvl="0" w:tplc="680C2BA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82144"/>
    <w:rsid w:val="00065168"/>
    <w:rsid w:val="000D1A0E"/>
    <w:rsid w:val="000F0678"/>
    <w:rsid w:val="0011225E"/>
    <w:rsid w:val="001313A8"/>
    <w:rsid w:val="00202199"/>
    <w:rsid w:val="00202A33"/>
    <w:rsid w:val="00227B16"/>
    <w:rsid w:val="003B6EFB"/>
    <w:rsid w:val="003E4A22"/>
    <w:rsid w:val="004118BA"/>
    <w:rsid w:val="00482144"/>
    <w:rsid w:val="004B12BB"/>
    <w:rsid w:val="005B5E72"/>
    <w:rsid w:val="005E127F"/>
    <w:rsid w:val="00667D88"/>
    <w:rsid w:val="007713DE"/>
    <w:rsid w:val="0079264E"/>
    <w:rsid w:val="007C40A9"/>
    <w:rsid w:val="008B47D2"/>
    <w:rsid w:val="008D5222"/>
    <w:rsid w:val="00B13589"/>
    <w:rsid w:val="00BA19AC"/>
    <w:rsid w:val="00BA44E4"/>
    <w:rsid w:val="00C23EBD"/>
    <w:rsid w:val="00C747D0"/>
    <w:rsid w:val="00C76798"/>
    <w:rsid w:val="00CA2641"/>
    <w:rsid w:val="00CC5B55"/>
    <w:rsid w:val="00CF4552"/>
    <w:rsid w:val="00E670A8"/>
    <w:rsid w:val="00E96E52"/>
    <w:rsid w:val="00EA7ADF"/>
    <w:rsid w:val="00EF4244"/>
    <w:rsid w:val="00F62327"/>
    <w:rsid w:val="00F77145"/>
    <w:rsid w:val="00F858E4"/>
    <w:rsid w:val="00F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144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F623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232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62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F62327"/>
  </w:style>
  <w:style w:type="paragraph" w:styleId="a9">
    <w:name w:val="footer"/>
    <w:basedOn w:val="a"/>
    <w:link w:val="aa"/>
    <w:uiPriority w:val="99"/>
    <w:semiHidden/>
    <w:unhideWhenUsed/>
    <w:rsid w:val="00F62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6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ARIT-form-website-01</dc:title>
  <dc:subject>ARIT-form-website-development-progress</dc:subject>
  <dc:creator>ARIT SRU</dc:creator>
  <cp:keywords/>
  <dc:description/>
  <cp:lastModifiedBy>numfon</cp:lastModifiedBy>
  <cp:revision>95</cp:revision>
  <cp:lastPrinted>2014-09-26T02:19:00Z</cp:lastPrinted>
  <dcterms:created xsi:type="dcterms:W3CDTF">2014-09-25T02:12:00Z</dcterms:created>
  <dcterms:modified xsi:type="dcterms:W3CDTF">2014-10-06T07:17:00Z</dcterms:modified>
</cp:coreProperties>
</file>